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3E" w:rsidRDefault="0007753E" w:rsidP="0007753E">
      <w:pPr>
        <w:pStyle w:val="Title"/>
        <w:spacing w:after="120"/>
        <w:jc w:val="center"/>
        <w:rPr>
          <w:sz w:val="44"/>
        </w:rPr>
      </w:pPr>
      <w:r>
        <w:rPr>
          <w:sz w:val="44"/>
        </w:rPr>
        <w:t>Qualifications for English Teaching</w:t>
      </w:r>
    </w:p>
    <w:p w:rsidR="0007753E" w:rsidRPr="00B91223" w:rsidRDefault="0007753E" w:rsidP="0007753E">
      <w:pPr>
        <w:spacing w:after="120"/>
        <w:jc w:val="center"/>
        <w:rPr>
          <w:rStyle w:val="IntenseEmphasis"/>
        </w:rPr>
      </w:pPr>
      <w:r w:rsidRPr="00B91223">
        <w:rPr>
          <w:rStyle w:val="IntenseEmphasis"/>
        </w:rPr>
        <w:t>The Institute for Cross-Cultural Training</w:t>
      </w:r>
    </w:p>
    <w:p w:rsidR="0007753E" w:rsidRDefault="0007753E" w:rsidP="0007753E">
      <w:pPr>
        <w:pStyle w:val="IntenseQuote"/>
        <w:spacing w:before="0" w:after="120"/>
        <w:jc w:val="left"/>
      </w:pPr>
    </w:p>
    <w:p w:rsidR="0007753E" w:rsidRPr="0007753E" w:rsidRDefault="0007753E" w:rsidP="0007753E">
      <w:pPr>
        <w:spacing w:before="100" w:beforeAutospacing="1" w:after="100" w:afterAutospacing="1" w:line="240" w:lineRule="auto"/>
        <w:rPr>
          <w:rFonts w:asciiTheme="majorHAnsi" w:eastAsia="Times New Roman" w:hAnsiTheme="majorHAnsi" w:cstheme="majorHAnsi"/>
          <w:color w:val="000000"/>
          <w:sz w:val="22"/>
          <w:szCs w:val="22"/>
        </w:rPr>
      </w:pPr>
      <w:r w:rsidRPr="0007753E">
        <w:rPr>
          <w:rFonts w:asciiTheme="majorHAnsi" w:eastAsia="Times New Roman" w:hAnsiTheme="majorHAnsi" w:cstheme="majorHAnsi"/>
          <w:color w:val="000000"/>
          <w:sz w:val="22"/>
          <w:szCs w:val="22"/>
        </w:rPr>
        <w:t>One of the questions we are asked most frequently is, "If you speak English, can you teach it?" This question is not always easy to answer.</w:t>
      </w:r>
    </w:p>
    <w:p w:rsidR="0007753E" w:rsidRPr="0007753E" w:rsidRDefault="0007753E" w:rsidP="0007753E">
      <w:pPr>
        <w:pStyle w:val="Heading2"/>
        <w:rPr>
          <w:rFonts w:eastAsia="Times New Roman"/>
        </w:rPr>
      </w:pPr>
      <w:r w:rsidRPr="0007753E">
        <w:rPr>
          <w:rFonts w:eastAsia="Times New Roman"/>
        </w:rPr>
        <w:t>When is being a native speaker of English enough preparation for teaching ESL/EFL?</w:t>
      </w:r>
      <w:bookmarkStart w:id="0" w:name="_GoBack"/>
      <w:bookmarkEnd w:id="0"/>
    </w:p>
    <w:p w:rsidR="0007753E" w:rsidRPr="0007753E" w:rsidRDefault="0007753E" w:rsidP="0007753E">
      <w:pPr>
        <w:spacing w:before="100" w:beforeAutospacing="1" w:after="100" w:afterAutospacing="1" w:line="240" w:lineRule="auto"/>
        <w:rPr>
          <w:rFonts w:asciiTheme="majorHAnsi" w:eastAsia="Times New Roman" w:hAnsiTheme="majorHAnsi" w:cstheme="majorHAnsi"/>
          <w:color w:val="000000"/>
          <w:sz w:val="22"/>
          <w:szCs w:val="22"/>
        </w:rPr>
      </w:pPr>
      <w:r w:rsidRPr="0007753E">
        <w:rPr>
          <w:rFonts w:asciiTheme="majorHAnsi" w:eastAsia="Times New Roman" w:hAnsiTheme="majorHAnsi" w:cstheme="majorHAnsi"/>
          <w:color w:val="000000"/>
          <w:sz w:val="22"/>
          <w:szCs w:val="22"/>
        </w:rPr>
        <w:t>We realize that the demand for learning English far outstrips the number of qualified teachers. Especially if you are living overseas, you are very likely to be asked to teach someone English, even if being a native speaker is your only qualification. However, we also know that even with some minimal preparation, you can be more effective in classroom teaching and tutoring, and with good preparation you can be much more effective.</w:t>
      </w:r>
    </w:p>
    <w:p w:rsidR="0007753E" w:rsidRPr="0007753E" w:rsidRDefault="0007753E" w:rsidP="0007753E">
      <w:pPr>
        <w:spacing w:before="100" w:beforeAutospacing="1" w:after="100" w:afterAutospacing="1" w:line="240" w:lineRule="auto"/>
        <w:rPr>
          <w:rFonts w:asciiTheme="majorHAnsi" w:eastAsia="Times New Roman" w:hAnsiTheme="majorHAnsi" w:cstheme="majorHAnsi"/>
          <w:color w:val="000000"/>
          <w:sz w:val="22"/>
          <w:szCs w:val="22"/>
        </w:rPr>
      </w:pPr>
      <w:r w:rsidRPr="0007753E">
        <w:rPr>
          <w:rFonts w:asciiTheme="majorHAnsi" w:eastAsia="Times New Roman" w:hAnsiTheme="majorHAnsi" w:cstheme="majorHAnsi"/>
          <w:color w:val="000000"/>
          <w:sz w:val="22"/>
          <w:szCs w:val="22"/>
        </w:rPr>
        <w:t>While we would like you to be well prepared for your teaching or tutoring assignments, what is reasonable? When should we encourage you to "just jump in and do the best you can" and when should we encourage you to get some professional preparation?</w:t>
      </w:r>
    </w:p>
    <w:p w:rsidR="0007753E" w:rsidRPr="0007753E" w:rsidRDefault="0007753E" w:rsidP="0007753E">
      <w:pPr>
        <w:spacing w:before="100" w:beforeAutospacing="1" w:after="100" w:afterAutospacing="1" w:line="240" w:lineRule="auto"/>
        <w:rPr>
          <w:rFonts w:asciiTheme="majorHAnsi" w:eastAsia="Times New Roman" w:hAnsiTheme="majorHAnsi" w:cstheme="majorHAnsi"/>
          <w:color w:val="000000"/>
          <w:sz w:val="22"/>
          <w:szCs w:val="22"/>
        </w:rPr>
      </w:pPr>
      <w:r w:rsidRPr="0007753E">
        <w:rPr>
          <w:rFonts w:asciiTheme="majorHAnsi" w:eastAsia="Times New Roman" w:hAnsiTheme="majorHAnsi" w:cstheme="majorHAnsi"/>
          <w:color w:val="000000"/>
          <w:sz w:val="22"/>
          <w:szCs w:val="22"/>
        </w:rPr>
        <w:t>Here are some situations for which teacher training would be helpful, but we believe should not be required:</w:t>
      </w:r>
    </w:p>
    <w:p w:rsidR="0007753E" w:rsidRPr="0007753E" w:rsidRDefault="0007753E" w:rsidP="0007753E">
      <w:pPr>
        <w:numPr>
          <w:ilvl w:val="0"/>
          <w:numId w:val="1"/>
        </w:numPr>
        <w:spacing w:before="100" w:beforeAutospacing="1" w:after="100" w:afterAutospacing="1" w:line="240" w:lineRule="auto"/>
        <w:rPr>
          <w:rFonts w:asciiTheme="majorHAnsi" w:eastAsia="Times New Roman" w:hAnsiTheme="majorHAnsi" w:cstheme="majorHAnsi"/>
          <w:color w:val="000000"/>
          <w:sz w:val="22"/>
          <w:szCs w:val="22"/>
        </w:rPr>
      </w:pPr>
      <w:r w:rsidRPr="0007753E">
        <w:rPr>
          <w:rFonts w:asciiTheme="majorHAnsi" w:eastAsia="Times New Roman" w:hAnsiTheme="majorHAnsi" w:cstheme="majorHAnsi"/>
          <w:color w:val="000000"/>
          <w:sz w:val="22"/>
          <w:szCs w:val="22"/>
        </w:rPr>
        <w:t>You are serving as an unpaid conversation partner, perhaps as part of a structured program (e.g., a church-based program in North America), or apart from any organized class, you offer your time to your friends or others for informal conversation practice.</w:t>
      </w:r>
    </w:p>
    <w:p w:rsidR="0007753E" w:rsidRPr="0007753E" w:rsidRDefault="0007753E" w:rsidP="0007753E">
      <w:pPr>
        <w:numPr>
          <w:ilvl w:val="0"/>
          <w:numId w:val="1"/>
        </w:numPr>
        <w:spacing w:before="100" w:beforeAutospacing="1" w:after="100" w:afterAutospacing="1" w:line="240" w:lineRule="auto"/>
        <w:rPr>
          <w:rFonts w:asciiTheme="majorHAnsi" w:eastAsia="Times New Roman" w:hAnsiTheme="majorHAnsi" w:cstheme="majorHAnsi"/>
          <w:color w:val="000000"/>
          <w:sz w:val="22"/>
          <w:szCs w:val="22"/>
        </w:rPr>
      </w:pPr>
      <w:r w:rsidRPr="0007753E">
        <w:rPr>
          <w:rFonts w:asciiTheme="majorHAnsi" w:eastAsia="Times New Roman" w:hAnsiTheme="majorHAnsi" w:cstheme="majorHAnsi"/>
          <w:color w:val="000000"/>
          <w:sz w:val="22"/>
          <w:szCs w:val="22"/>
        </w:rPr>
        <w:t>You are serving as a volunteer in a class (e.g., in a church- or community-based program) with very limited responsibilities and you work alongside a qualified teacher.</w:t>
      </w:r>
    </w:p>
    <w:p w:rsidR="0007753E" w:rsidRPr="0007753E" w:rsidRDefault="0007753E" w:rsidP="0007753E">
      <w:pPr>
        <w:numPr>
          <w:ilvl w:val="0"/>
          <w:numId w:val="1"/>
        </w:numPr>
        <w:spacing w:before="100" w:beforeAutospacing="1" w:after="100" w:afterAutospacing="1" w:line="240" w:lineRule="auto"/>
        <w:rPr>
          <w:rFonts w:asciiTheme="majorHAnsi" w:eastAsia="Times New Roman" w:hAnsiTheme="majorHAnsi" w:cstheme="majorHAnsi"/>
          <w:color w:val="000000"/>
          <w:sz w:val="22"/>
          <w:szCs w:val="22"/>
        </w:rPr>
      </w:pPr>
      <w:r w:rsidRPr="0007753E">
        <w:rPr>
          <w:rFonts w:asciiTheme="majorHAnsi" w:eastAsia="Times New Roman" w:hAnsiTheme="majorHAnsi" w:cstheme="majorHAnsi"/>
          <w:color w:val="000000"/>
          <w:sz w:val="22"/>
          <w:szCs w:val="22"/>
        </w:rPr>
        <w:t>You may be volunteering to see if this is a field you would like to go into or you may simply be trying to meet an immediate need. Whatever your reason for volunteering, it’s important that the learners know you are a volunteer, not a teacher. Keep in mind that if they think of you as a teacher, they are likely to expect you to be able to explain grammar points and offer other specialized insights and instruction. If you call yourself a teacher and you are unable to provide the quality of instruction the students expect, it’s not only detrimental to their learning, but it may also negatively affect your relationship.</w:t>
      </w:r>
    </w:p>
    <w:p w:rsidR="0007753E" w:rsidRPr="0007753E" w:rsidRDefault="0007753E" w:rsidP="0007753E">
      <w:pPr>
        <w:numPr>
          <w:ilvl w:val="0"/>
          <w:numId w:val="1"/>
        </w:numPr>
        <w:spacing w:before="100" w:beforeAutospacing="1" w:after="100" w:afterAutospacing="1" w:line="240" w:lineRule="auto"/>
        <w:rPr>
          <w:rFonts w:asciiTheme="majorHAnsi" w:eastAsia="Times New Roman" w:hAnsiTheme="majorHAnsi" w:cstheme="majorHAnsi"/>
          <w:color w:val="000000"/>
          <w:sz w:val="22"/>
          <w:szCs w:val="22"/>
        </w:rPr>
      </w:pPr>
      <w:r w:rsidRPr="0007753E">
        <w:rPr>
          <w:rFonts w:asciiTheme="majorHAnsi" w:eastAsia="Times New Roman" w:hAnsiTheme="majorHAnsi" w:cstheme="majorHAnsi"/>
          <w:color w:val="000000"/>
          <w:sz w:val="22"/>
          <w:szCs w:val="22"/>
        </w:rPr>
        <w:t>You are teaching, or assisting a teacher, in a short-term program (e.g., an English camp, or a course of only a week or two) and you have materials provided for your teaching as well as some instruction in how to use them.</w:t>
      </w:r>
    </w:p>
    <w:p w:rsidR="0007753E" w:rsidRPr="0007753E" w:rsidRDefault="0007753E" w:rsidP="0007753E">
      <w:pPr>
        <w:spacing w:before="100" w:beforeAutospacing="1" w:after="100" w:afterAutospacing="1" w:line="240" w:lineRule="auto"/>
        <w:rPr>
          <w:rFonts w:asciiTheme="majorHAnsi" w:eastAsia="Times New Roman" w:hAnsiTheme="majorHAnsi" w:cstheme="majorHAnsi"/>
          <w:color w:val="000000"/>
          <w:sz w:val="22"/>
          <w:szCs w:val="22"/>
        </w:rPr>
      </w:pPr>
      <w:r w:rsidRPr="0007753E">
        <w:rPr>
          <w:rFonts w:asciiTheme="majorHAnsi" w:eastAsia="Times New Roman" w:hAnsiTheme="majorHAnsi" w:cstheme="majorHAnsi"/>
          <w:color w:val="000000"/>
          <w:sz w:val="22"/>
          <w:szCs w:val="22"/>
        </w:rPr>
        <w:t>In situations like these, you will probably have lots of questions once you begin teaching. Therefore, it’s very helpful if you have a qualified ESL/EFL teacher nearby who can help you as needed.</w:t>
      </w:r>
    </w:p>
    <w:p w:rsidR="0007753E" w:rsidRPr="0007753E" w:rsidRDefault="0007753E" w:rsidP="0007753E">
      <w:pPr>
        <w:pStyle w:val="Heading2"/>
        <w:rPr>
          <w:rFonts w:eastAsia="Times New Roman"/>
        </w:rPr>
      </w:pPr>
      <w:r w:rsidRPr="0007753E">
        <w:rPr>
          <w:rFonts w:eastAsia="Times New Roman"/>
        </w:rPr>
        <w:lastRenderedPageBreak/>
        <w:t>When is being a native speaker of English not enough preparation for teaching ESL/EFL?</w:t>
      </w:r>
    </w:p>
    <w:p w:rsidR="0007753E" w:rsidRPr="0007753E" w:rsidRDefault="0007753E" w:rsidP="0007753E">
      <w:pPr>
        <w:spacing w:before="100" w:beforeAutospacing="1" w:after="100" w:afterAutospacing="1" w:line="240" w:lineRule="auto"/>
        <w:rPr>
          <w:rFonts w:asciiTheme="majorHAnsi" w:eastAsia="Times New Roman" w:hAnsiTheme="majorHAnsi" w:cstheme="majorHAnsi"/>
          <w:color w:val="000000"/>
          <w:sz w:val="22"/>
          <w:szCs w:val="22"/>
        </w:rPr>
      </w:pPr>
      <w:r w:rsidRPr="0007753E">
        <w:rPr>
          <w:rFonts w:asciiTheme="majorHAnsi" w:eastAsia="Times New Roman" w:hAnsiTheme="majorHAnsi" w:cstheme="majorHAnsi"/>
          <w:color w:val="000000"/>
          <w:sz w:val="22"/>
          <w:szCs w:val="22"/>
        </w:rPr>
        <w:t>Even if you are a native speaker of English, when do you need at least some additional professional preparation? If you are going to be teaching in any of the contexts listed below, we urge you get some training. While there are a variety of ways to get the preparation you need, often one of the best options is to take one or more teacher preparation courses.</w:t>
      </w:r>
    </w:p>
    <w:p w:rsidR="0007753E" w:rsidRPr="0007753E" w:rsidRDefault="0007753E" w:rsidP="0007753E">
      <w:pPr>
        <w:numPr>
          <w:ilvl w:val="0"/>
          <w:numId w:val="2"/>
        </w:numPr>
        <w:spacing w:before="100" w:beforeAutospacing="1" w:after="100" w:afterAutospacing="1" w:line="240" w:lineRule="auto"/>
        <w:rPr>
          <w:rFonts w:asciiTheme="majorHAnsi" w:eastAsia="Times New Roman" w:hAnsiTheme="majorHAnsi" w:cstheme="majorHAnsi"/>
          <w:color w:val="000000"/>
          <w:sz w:val="22"/>
          <w:szCs w:val="22"/>
        </w:rPr>
      </w:pPr>
      <w:r w:rsidRPr="0007753E">
        <w:rPr>
          <w:rFonts w:asciiTheme="majorHAnsi" w:eastAsia="Times New Roman" w:hAnsiTheme="majorHAnsi" w:cstheme="majorHAnsi"/>
          <w:color w:val="000000"/>
          <w:sz w:val="22"/>
          <w:szCs w:val="22"/>
        </w:rPr>
        <w:t>You have been given the title of "teacher" or you are considered by others to be an ESL/EFL teacher, not a volunteer. For example, you may be planning to work for a year or two, or even longer, with an organization that provides English teachers for countries in which English instruction is in high demand. Your organization has given you the title of "teacher" and your students view you as a teacher they assume is qualified to provide English instruction.</w:t>
      </w:r>
    </w:p>
    <w:p w:rsidR="0007753E" w:rsidRPr="0007753E" w:rsidRDefault="0007753E" w:rsidP="0007753E">
      <w:pPr>
        <w:numPr>
          <w:ilvl w:val="0"/>
          <w:numId w:val="2"/>
        </w:numPr>
        <w:spacing w:before="100" w:beforeAutospacing="1" w:after="100" w:afterAutospacing="1" w:line="240" w:lineRule="auto"/>
        <w:rPr>
          <w:rFonts w:asciiTheme="majorHAnsi" w:eastAsia="Times New Roman" w:hAnsiTheme="majorHAnsi" w:cstheme="majorHAnsi"/>
          <w:color w:val="000000"/>
          <w:sz w:val="22"/>
          <w:szCs w:val="22"/>
        </w:rPr>
      </w:pPr>
      <w:r w:rsidRPr="0007753E">
        <w:rPr>
          <w:rFonts w:asciiTheme="majorHAnsi" w:eastAsia="Times New Roman" w:hAnsiTheme="majorHAnsi" w:cstheme="majorHAnsi"/>
          <w:color w:val="000000"/>
          <w:sz w:val="22"/>
          <w:szCs w:val="22"/>
        </w:rPr>
        <w:t>You are going to be teaching or tutoring on your own without an experienced teacher on hand to guide you. For example, your organization may have asked you to teach English to new refugee families in North America. Or, if you are living overseas, you may want to start offering English classes to those in your neighborhood.</w:t>
      </w:r>
    </w:p>
    <w:p w:rsidR="0007753E" w:rsidRPr="0007753E" w:rsidRDefault="0007753E" w:rsidP="0007753E">
      <w:pPr>
        <w:numPr>
          <w:ilvl w:val="0"/>
          <w:numId w:val="2"/>
        </w:numPr>
        <w:spacing w:before="100" w:beforeAutospacing="1" w:after="100" w:afterAutospacing="1" w:line="240" w:lineRule="auto"/>
        <w:rPr>
          <w:rFonts w:asciiTheme="majorHAnsi" w:eastAsia="Times New Roman" w:hAnsiTheme="majorHAnsi" w:cstheme="majorHAnsi"/>
          <w:color w:val="000000"/>
          <w:sz w:val="22"/>
          <w:szCs w:val="22"/>
        </w:rPr>
      </w:pPr>
      <w:r w:rsidRPr="0007753E">
        <w:rPr>
          <w:rFonts w:asciiTheme="majorHAnsi" w:eastAsia="Times New Roman" w:hAnsiTheme="majorHAnsi" w:cstheme="majorHAnsi"/>
          <w:color w:val="000000"/>
          <w:sz w:val="22"/>
          <w:szCs w:val="22"/>
        </w:rPr>
        <w:t>You plan to teach for more than a few weeks, or you will be teaching more frequently than only on an occasional basis. Perhaps you have already volunteered in a local program for new immigrants, and now you can see that you will be teaching English on a regular basis.</w:t>
      </w:r>
    </w:p>
    <w:p w:rsidR="0007753E" w:rsidRPr="0007753E" w:rsidRDefault="0007753E" w:rsidP="0007753E">
      <w:pPr>
        <w:numPr>
          <w:ilvl w:val="0"/>
          <w:numId w:val="2"/>
        </w:numPr>
        <w:spacing w:before="100" w:beforeAutospacing="1" w:after="100" w:afterAutospacing="1" w:line="240" w:lineRule="auto"/>
        <w:rPr>
          <w:rFonts w:asciiTheme="majorHAnsi" w:eastAsia="Times New Roman" w:hAnsiTheme="majorHAnsi" w:cstheme="majorHAnsi"/>
          <w:color w:val="000000"/>
          <w:sz w:val="22"/>
          <w:szCs w:val="22"/>
        </w:rPr>
      </w:pPr>
      <w:r w:rsidRPr="0007753E">
        <w:rPr>
          <w:rFonts w:asciiTheme="majorHAnsi" w:eastAsia="Times New Roman" w:hAnsiTheme="majorHAnsi" w:cstheme="majorHAnsi"/>
          <w:color w:val="000000"/>
          <w:sz w:val="22"/>
          <w:szCs w:val="22"/>
        </w:rPr>
        <w:t>You are going to be paid for your teaching. When students know that the teacher is being paid—and especially when the students are the ones paying for their instruction—they expect quality learning experiences that will help them meet their goals. Especially in some areas of the world, such as Eastern Europe, those who call themselves teachers are expected to be well-qualified for the task, and if they are not, the students lose respect for the teacher. Read </w:t>
      </w:r>
      <w:hyperlink r:id="rId7" w:tgtFrame="_blank" w:history="1">
        <w:r w:rsidRPr="0007753E">
          <w:rPr>
            <w:rFonts w:asciiTheme="majorHAnsi" w:eastAsia="Times New Roman" w:hAnsiTheme="majorHAnsi" w:cstheme="majorHAnsi"/>
            <w:color w:val="0000FF"/>
            <w:sz w:val="22"/>
            <w:szCs w:val="22"/>
            <w:u w:val="single"/>
          </w:rPr>
          <w:t>Teaching Overseas: Do’s and Don’ts</w:t>
        </w:r>
      </w:hyperlink>
      <w:r w:rsidRPr="0007753E">
        <w:rPr>
          <w:rFonts w:asciiTheme="majorHAnsi" w:eastAsia="Times New Roman" w:hAnsiTheme="majorHAnsi" w:cstheme="majorHAnsi"/>
          <w:color w:val="000000"/>
          <w:sz w:val="22"/>
          <w:szCs w:val="22"/>
        </w:rPr>
        <w:t> to learn more about the expectations your students may have.</w:t>
      </w:r>
    </w:p>
    <w:p w:rsidR="0007753E" w:rsidRPr="0007753E" w:rsidRDefault="0007753E" w:rsidP="0007753E">
      <w:pPr>
        <w:numPr>
          <w:ilvl w:val="0"/>
          <w:numId w:val="2"/>
        </w:numPr>
        <w:spacing w:before="100" w:beforeAutospacing="1" w:after="100" w:afterAutospacing="1" w:line="240" w:lineRule="auto"/>
        <w:rPr>
          <w:rFonts w:asciiTheme="majorHAnsi" w:eastAsia="Times New Roman" w:hAnsiTheme="majorHAnsi" w:cstheme="majorHAnsi"/>
          <w:color w:val="000000"/>
          <w:sz w:val="22"/>
          <w:szCs w:val="22"/>
        </w:rPr>
      </w:pPr>
      <w:r w:rsidRPr="0007753E">
        <w:rPr>
          <w:rFonts w:asciiTheme="majorHAnsi" w:eastAsia="Times New Roman" w:hAnsiTheme="majorHAnsi" w:cstheme="majorHAnsi"/>
          <w:color w:val="000000"/>
          <w:sz w:val="22"/>
          <w:szCs w:val="22"/>
        </w:rPr>
        <w:t>You need to handle responsibilities such as (1) designing a curriculum and selecting textbooks, (2) training other teachers or volunteers, (3) writing materials, or (4) overseeing learner assessment. While we would like to think that these are responsibilities given only to more experienced teachers, that is not always the case. Not infrequently, totally inexperienced teachers are expected to handle tasks such as these. To do this well, you will probably need more specialized preparation than a single course can give you.</w:t>
      </w:r>
    </w:p>
    <w:p w:rsidR="0007753E" w:rsidRPr="0007753E" w:rsidRDefault="0007753E" w:rsidP="0007753E">
      <w:pPr>
        <w:spacing w:before="100" w:beforeAutospacing="1" w:after="100" w:afterAutospacing="1" w:line="240" w:lineRule="auto"/>
        <w:rPr>
          <w:rFonts w:asciiTheme="majorHAnsi" w:eastAsia="Times New Roman" w:hAnsiTheme="majorHAnsi" w:cstheme="majorHAnsi"/>
          <w:color w:val="000000"/>
          <w:sz w:val="22"/>
          <w:szCs w:val="22"/>
        </w:rPr>
      </w:pPr>
      <w:r w:rsidRPr="0007753E">
        <w:rPr>
          <w:rFonts w:asciiTheme="majorHAnsi" w:eastAsia="Times New Roman" w:hAnsiTheme="majorHAnsi" w:cstheme="majorHAnsi"/>
          <w:color w:val="000000"/>
          <w:sz w:val="22"/>
          <w:szCs w:val="22"/>
        </w:rPr>
        <w:t>In summary, it’s clear that in many circumstances being a native speaker is not sufficient qualification for teaching. The amount and type of preparation you need will depend on a number of factors. For more information about professional preparation for ESL/EFL teachers, see the section Courses and Degree Programs, which addresses the types of available professional preparation programs and suggests programs for you to consider.</w:t>
      </w:r>
    </w:p>
    <w:p w:rsidR="00EF62E6" w:rsidRPr="0007753E" w:rsidRDefault="00AA659B">
      <w:pPr>
        <w:rPr>
          <w:rFonts w:asciiTheme="majorHAnsi" w:hAnsiTheme="majorHAnsi" w:cstheme="majorHAnsi"/>
          <w:sz w:val="22"/>
          <w:szCs w:val="22"/>
        </w:rPr>
      </w:pPr>
    </w:p>
    <w:sectPr w:rsidR="00EF62E6" w:rsidRPr="000775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59B" w:rsidRDefault="00AA659B" w:rsidP="0007753E">
      <w:pPr>
        <w:spacing w:after="0" w:line="240" w:lineRule="auto"/>
      </w:pPr>
      <w:r>
        <w:separator/>
      </w:r>
    </w:p>
  </w:endnote>
  <w:endnote w:type="continuationSeparator" w:id="0">
    <w:p w:rsidR="00AA659B" w:rsidRDefault="00AA659B" w:rsidP="0007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133065"/>
      <w:docPartObj>
        <w:docPartGallery w:val="Page Numbers (Bottom of Page)"/>
        <w:docPartUnique/>
      </w:docPartObj>
    </w:sdtPr>
    <w:sdtEndPr>
      <w:rPr>
        <w:noProof/>
      </w:rPr>
    </w:sdtEndPr>
    <w:sdtContent>
      <w:p w:rsidR="0007753E" w:rsidRDefault="0007753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7753E" w:rsidRDefault="00077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59B" w:rsidRDefault="00AA659B" w:rsidP="0007753E">
      <w:pPr>
        <w:spacing w:after="0" w:line="240" w:lineRule="auto"/>
      </w:pPr>
      <w:r>
        <w:separator/>
      </w:r>
    </w:p>
  </w:footnote>
  <w:footnote w:type="continuationSeparator" w:id="0">
    <w:p w:rsidR="00AA659B" w:rsidRDefault="00AA659B" w:rsidP="00077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3019F"/>
    <w:multiLevelType w:val="multilevel"/>
    <w:tmpl w:val="A00E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CE57A4"/>
    <w:multiLevelType w:val="multilevel"/>
    <w:tmpl w:val="E286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3E"/>
    <w:rsid w:val="000562B1"/>
    <w:rsid w:val="000640F1"/>
    <w:rsid w:val="0007753E"/>
    <w:rsid w:val="00AA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C6551-F9DA-4AFC-BF58-F0A1DFD3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53E"/>
  </w:style>
  <w:style w:type="paragraph" w:styleId="Heading1">
    <w:name w:val="heading 1"/>
    <w:basedOn w:val="Normal"/>
    <w:next w:val="Normal"/>
    <w:link w:val="Heading1Char"/>
    <w:uiPriority w:val="9"/>
    <w:qFormat/>
    <w:rsid w:val="0007753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07753E"/>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07753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07753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07753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07753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07753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07753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07753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753E"/>
    <w:rPr>
      <w:rFonts w:asciiTheme="majorHAnsi" w:eastAsiaTheme="majorEastAsia" w:hAnsiTheme="majorHAnsi" w:cstheme="majorBidi"/>
      <w:color w:val="C45911" w:themeColor="accent2" w:themeShade="BF"/>
      <w:sz w:val="32"/>
      <w:szCs w:val="32"/>
    </w:rPr>
  </w:style>
  <w:style w:type="paragraph" w:styleId="NormalWeb">
    <w:name w:val="Normal (Web)"/>
    <w:basedOn w:val="Normal"/>
    <w:uiPriority w:val="99"/>
    <w:semiHidden/>
    <w:unhideWhenUsed/>
    <w:rsid w:val="000775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753E"/>
    <w:rPr>
      <w:color w:val="0000FF"/>
      <w:u w:val="single"/>
    </w:rPr>
  </w:style>
  <w:style w:type="character" w:customStyle="1" w:styleId="Heading1Char">
    <w:name w:val="Heading 1 Char"/>
    <w:basedOn w:val="DefaultParagraphFont"/>
    <w:link w:val="Heading1"/>
    <w:uiPriority w:val="9"/>
    <w:rsid w:val="0007753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07753E"/>
    <w:rPr>
      <w:rFonts w:asciiTheme="majorHAnsi" w:eastAsiaTheme="majorEastAsia" w:hAnsiTheme="majorHAnsi" w:cstheme="majorBidi"/>
      <w:color w:val="ED7D31" w:themeColor="accent2"/>
      <w:sz w:val="36"/>
      <w:szCs w:val="36"/>
    </w:rPr>
  </w:style>
  <w:style w:type="character" w:customStyle="1" w:styleId="Heading4Char">
    <w:name w:val="Heading 4 Char"/>
    <w:basedOn w:val="DefaultParagraphFont"/>
    <w:link w:val="Heading4"/>
    <w:uiPriority w:val="9"/>
    <w:semiHidden/>
    <w:rsid w:val="0007753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07753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07753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07753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07753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07753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07753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7753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7753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7753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7753E"/>
    <w:rPr>
      <w:caps/>
      <w:color w:val="404040" w:themeColor="text1" w:themeTint="BF"/>
      <w:spacing w:val="20"/>
      <w:sz w:val="28"/>
      <w:szCs w:val="28"/>
    </w:rPr>
  </w:style>
  <w:style w:type="character" w:styleId="Strong">
    <w:name w:val="Strong"/>
    <w:basedOn w:val="DefaultParagraphFont"/>
    <w:uiPriority w:val="22"/>
    <w:qFormat/>
    <w:rsid w:val="0007753E"/>
    <w:rPr>
      <w:b/>
      <w:bCs/>
    </w:rPr>
  </w:style>
  <w:style w:type="character" w:styleId="Emphasis">
    <w:name w:val="Emphasis"/>
    <w:basedOn w:val="DefaultParagraphFont"/>
    <w:uiPriority w:val="20"/>
    <w:qFormat/>
    <w:rsid w:val="0007753E"/>
    <w:rPr>
      <w:i/>
      <w:iCs/>
      <w:color w:val="000000" w:themeColor="text1"/>
    </w:rPr>
  </w:style>
  <w:style w:type="paragraph" w:styleId="NoSpacing">
    <w:name w:val="No Spacing"/>
    <w:uiPriority w:val="1"/>
    <w:qFormat/>
    <w:rsid w:val="0007753E"/>
    <w:pPr>
      <w:spacing w:after="0" w:line="240" w:lineRule="auto"/>
    </w:pPr>
  </w:style>
  <w:style w:type="paragraph" w:styleId="Quote">
    <w:name w:val="Quote"/>
    <w:basedOn w:val="Normal"/>
    <w:next w:val="Normal"/>
    <w:link w:val="QuoteChar"/>
    <w:uiPriority w:val="29"/>
    <w:qFormat/>
    <w:rsid w:val="0007753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07753E"/>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7753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07753E"/>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7753E"/>
    <w:rPr>
      <w:i/>
      <w:iCs/>
      <w:color w:val="595959" w:themeColor="text1" w:themeTint="A6"/>
    </w:rPr>
  </w:style>
  <w:style w:type="character" w:styleId="IntenseEmphasis">
    <w:name w:val="Intense Emphasis"/>
    <w:basedOn w:val="DefaultParagraphFont"/>
    <w:uiPriority w:val="21"/>
    <w:qFormat/>
    <w:rsid w:val="0007753E"/>
    <w:rPr>
      <w:b/>
      <w:bCs/>
      <w:i/>
      <w:iCs/>
      <w:caps w:val="0"/>
      <w:smallCaps w:val="0"/>
      <w:strike w:val="0"/>
      <w:dstrike w:val="0"/>
      <w:color w:val="ED7D31" w:themeColor="accent2"/>
    </w:rPr>
  </w:style>
  <w:style w:type="character" w:styleId="SubtleReference">
    <w:name w:val="Subtle Reference"/>
    <w:basedOn w:val="DefaultParagraphFont"/>
    <w:uiPriority w:val="31"/>
    <w:qFormat/>
    <w:rsid w:val="0007753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7753E"/>
    <w:rPr>
      <w:b/>
      <w:bCs/>
      <w:caps w:val="0"/>
      <w:smallCaps/>
      <w:color w:val="auto"/>
      <w:spacing w:val="0"/>
      <w:u w:val="single"/>
    </w:rPr>
  </w:style>
  <w:style w:type="character" w:styleId="BookTitle">
    <w:name w:val="Book Title"/>
    <w:basedOn w:val="DefaultParagraphFont"/>
    <w:uiPriority w:val="33"/>
    <w:qFormat/>
    <w:rsid w:val="0007753E"/>
    <w:rPr>
      <w:b/>
      <w:bCs/>
      <w:caps w:val="0"/>
      <w:smallCaps/>
      <w:spacing w:val="0"/>
    </w:rPr>
  </w:style>
  <w:style w:type="paragraph" w:styleId="TOCHeading">
    <w:name w:val="TOC Heading"/>
    <w:basedOn w:val="Heading1"/>
    <w:next w:val="Normal"/>
    <w:uiPriority w:val="39"/>
    <w:semiHidden/>
    <w:unhideWhenUsed/>
    <w:qFormat/>
    <w:rsid w:val="0007753E"/>
    <w:pPr>
      <w:outlineLvl w:val="9"/>
    </w:pPr>
  </w:style>
  <w:style w:type="paragraph" w:styleId="Header">
    <w:name w:val="header"/>
    <w:basedOn w:val="Normal"/>
    <w:link w:val="HeaderChar"/>
    <w:uiPriority w:val="99"/>
    <w:unhideWhenUsed/>
    <w:rsid w:val="00077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53E"/>
  </w:style>
  <w:style w:type="paragraph" w:styleId="Footer">
    <w:name w:val="footer"/>
    <w:basedOn w:val="Normal"/>
    <w:link w:val="FooterChar"/>
    <w:uiPriority w:val="99"/>
    <w:unhideWhenUsed/>
    <w:rsid w:val="00077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69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oyjob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Miller</dc:creator>
  <cp:keywords/>
  <dc:description/>
  <cp:lastModifiedBy>Sarah Miller</cp:lastModifiedBy>
  <cp:revision>1</cp:revision>
  <dcterms:created xsi:type="dcterms:W3CDTF">2020-03-25T19:16:00Z</dcterms:created>
  <dcterms:modified xsi:type="dcterms:W3CDTF">2020-03-25T19:18:00Z</dcterms:modified>
</cp:coreProperties>
</file>